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3AF" w:rsidRDefault="007D6DCE">
      <w:bookmarkStart w:id="0" w:name="_GoBack"/>
      <w:r>
        <w:rPr>
          <w:noProof/>
          <w:u w:val="single"/>
        </w:rPr>
        <w:drawing>
          <wp:anchor distT="0" distB="0" distL="114300" distR="114300" simplePos="0" relativeHeight="251658240" behindDoc="0" locked="0" layoutInCell="1" allowOverlap="1" wp14:anchorId="69E4E9E9" wp14:editId="0DEE9146">
            <wp:simplePos x="0" y="0"/>
            <wp:positionH relativeFrom="column">
              <wp:posOffset>1032510</wp:posOffset>
            </wp:positionH>
            <wp:positionV relativeFrom="paragraph">
              <wp:posOffset>113030</wp:posOffset>
            </wp:positionV>
            <wp:extent cx="4064000" cy="30600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rix 2.jpg"/>
                    <pic:cNvPicPr/>
                  </pic:nvPicPr>
                  <pic:blipFill>
                    <a:blip r:embed="rId8">
                      <a:extLst>
                        <a:ext uri="{28A0092B-C50C-407E-A947-70E740481C1C}">
                          <a14:useLocalDpi xmlns:a14="http://schemas.microsoft.com/office/drawing/2010/main" val="0"/>
                        </a:ext>
                      </a:extLst>
                    </a:blip>
                    <a:stretch>
                      <a:fillRect/>
                    </a:stretch>
                  </pic:blipFill>
                  <pic:spPr>
                    <a:xfrm>
                      <a:off x="0" y="0"/>
                      <a:ext cx="4064000" cy="3060065"/>
                    </a:xfrm>
                    <a:prstGeom prst="rect">
                      <a:avLst/>
                    </a:prstGeom>
                  </pic:spPr>
                </pic:pic>
              </a:graphicData>
            </a:graphic>
            <wp14:sizeRelH relativeFrom="page">
              <wp14:pctWidth>0</wp14:pctWidth>
            </wp14:sizeRelH>
            <wp14:sizeRelV relativeFrom="page">
              <wp14:pctHeight>0</wp14:pctHeight>
            </wp14:sizeRelV>
          </wp:anchor>
        </w:drawing>
      </w:r>
      <w:bookmarkEnd w:id="0"/>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7D6DCE" w:rsidRDefault="007D6DCE" w:rsidP="00F67F46">
      <w:pPr>
        <w:spacing w:line="360" w:lineRule="auto"/>
        <w:jc w:val="center"/>
        <w:rPr>
          <w:u w:val="single"/>
        </w:rPr>
      </w:pPr>
    </w:p>
    <w:p w:rsidR="00FD5CD7" w:rsidRDefault="007D6DCE" w:rsidP="00F67F46">
      <w:pPr>
        <w:spacing w:line="360" w:lineRule="auto"/>
        <w:jc w:val="center"/>
        <w:rPr>
          <w:u w:val="single"/>
        </w:rPr>
      </w:pPr>
      <w:r>
        <w:rPr>
          <w:u w:val="single"/>
        </w:rPr>
        <w:t>Egoism and Community Identification</w:t>
      </w:r>
    </w:p>
    <w:p w:rsidR="0037624A" w:rsidRDefault="0037624A" w:rsidP="00F67F46">
      <w:pPr>
        <w:spacing w:line="360" w:lineRule="auto"/>
      </w:pPr>
      <w:r>
        <w:tab/>
        <w:t xml:space="preserve">Born with America </w:t>
      </w:r>
      <w:proofErr w:type="gramStart"/>
      <w:r>
        <w:t>was</w:t>
      </w:r>
      <w:proofErr w:type="gramEnd"/>
      <w:r>
        <w:t xml:space="preserve"> </w:t>
      </w:r>
      <w:r w:rsidR="00D4446D">
        <w:t>a</w:t>
      </w:r>
      <w:r>
        <w:t xml:space="preserve"> sense of liberty and the freedom to pursue one’s dreams, placing one’s </w:t>
      </w:r>
      <w:r w:rsidR="00D4446D">
        <w:t xml:space="preserve">individual </w:t>
      </w:r>
      <w:r>
        <w:t>goals as the top priority</w:t>
      </w:r>
      <w:r w:rsidR="00D4446D">
        <w:t xml:space="preserve"> in one’s life</w:t>
      </w:r>
      <w:r>
        <w:t>.  This sense of individual empowerment has helped make the United States the nation it is today</w:t>
      </w:r>
      <w:r w:rsidR="00D4446D">
        <w:t xml:space="preserve">, but it is not without its drawbacks.  Pertaining to the environment, the egoism that pervades American culture </w:t>
      </w:r>
      <w:r w:rsidR="00D61CC6">
        <w:t xml:space="preserve">puts cultural blinders on most of the population, limiting the extent of their concern to what directly and saliently affects them in the near future.  </w:t>
      </w:r>
      <w:r w:rsidR="004B7633">
        <w:t>By placing the individual above the community, environmental issues that affect the collective, as all environmental issues do, are not taken as seriously as the should be.  This is not to say that American culture is completely egoistic, there are many instances when a community unites to bring change, such as Love Canal.  But egoistic attitudes lead to a lack of identification with one’</w:t>
      </w:r>
      <w:r w:rsidR="00B664B7">
        <w:t>s community, and the depravity of emotional connection does not empower one to undertake efforts to improve their community’s environment.</w:t>
      </w:r>
    </w:p>
    <w:p w:rsidR="00757B51" w:rsidRDefault="00F67F46" w:rsidP="00F67F46">
      <w:pPr>
        <w:spacing w:line="360" w:lineRule="auto"/>
      </w:pPr>
      <w:r>
        <w:tab/>
        <w:t xml:space="preserve">Egoism is defined as the habit of valuing everything only in reference to one’s personal interest and is synonymous with selfishness.  </w:t>
      </w:r>
      <w:r w:rsidR="003F6D3B">
        <w:t xml:space="preserve">The opposite of egoism is altruism, the principle or practice of unselfish concern for or devotion to the welfare of others.  </w:t>
      </w:r>
      <w:r w:rsidR="0030637D">
        <w:t xml:space="preserve">Egoism is a characteristic of Western cultures while altruism is definitive of Eastern cultures.  Both are found in every individual, but it is necessary to maintain individual balance of the two so that the individual is not promoted at the expense of the community. </w:t>
      </w:r>
      <w:r w:rsidR="003F6D3B">
        <w:t xml:space="preserve">In a study that examined egoistic and altruistic considerations influencing the purchase of </w:t>
      </w:r>
      <w:r w:rsidR="003F6D3B">
        <w:lastRenderedPageBreak/>
        <w:t xml:space="preserve">organic food, it was found that consumers </w:t>
      </w:r>
      <w:r w:rsidR="0030637D">
        <w:t xml:space="preserve">that place higher value on individualists values bought more organic food when </w:t>
      </w:r>
      <w:r w:rsidR="00000E64">
        <w:t xml:space="preserve">advertisements promoted individual well-being, whereas consumers that were more altruistic favored advertisements that demonstrated organics as </w:t>
      </w:r>
      <w:proofErr w:type="spellStart"/>
      <w:r w:rsidR="00000E64">
        <w:t>proenvironmental</w:t>
      </w:r>
      <w:proofErr w:type="spellEnd"/>
      <w:r w:rsidR="00000E64">
        <w:t xml:space="preserve">, using the purchase of organic food as a way of expressing their concern for the environment and the common good </w:t>
      </w:r>
      <w:r w:rsidR="003F6D3B">
        <w:t>(</w:t>
      </w:r>
      <w:proofErr w:type="spellStart"/>
      <w:r w:rsidR="003F6D3B">
        <w:t>Kareklas</w:t>
      </w:r>
      <w:proofErr w:type="spellEnd"/>
      <w:r w:rsidR="003F6D3B">
        <w:t xml:space="preserve"> et. al)</w:t>
      </w:r>
      <w:r w:rsidR="00000E64">
        <w:t xml:space="preserve">.  Organic food is unique in that it can satisfy both egoistic and altruistic goals—one can eat organic food as a desire to be healthier (egoistic) and a desire to improve the environment (altruistic).  </w:t>
      </w:r>
      <w:r w:rsidR="000E268A">
        <w:t>But it</w:t>
      </w:r>
      <w:r w:rsidR="00000E64">
        <w:t xml:space="preserve"> is when the scale of the sustainability problem increases that the balance between egoism and altruism becomes even more crucial.  </w:t>
      </w:r>
      <w:r w:rsidR="000E268A">
        <w:t>We recycle because it’s good for the environment, but it is likely that most Americans do not feel that a personal goal will be satisfied when they recycle their plastic water bottle</w:t>
      </w:r>
      <w:r w:rsidR="00757B51">
        <w:t>. While the egoistic attitude of the United States has profound influence over how Americans handle environmental problems, egoistic attitudes that are translated into community empowerment create a much stronger force than provide better opportunities for environmental change.</w:t>
      </w:r>
    </w:p>
    <w:p w:rsidR="00F67F46" w:rsidRDefault="00F67F46" w:rsidP="00B93243">
      <w:pPr>
        <w:jc w:val="center"/>
      </w:pPr>
    </w:p>
    <w:p w:rsidR="00B93243" w:rsidRDefault="00B93243" w:rsidP="00B93243">
      <w:pPr>
        <w:jc w:val="center"/>
      </w:pPr>
      <w:r>
        <w:t>References</w:t>
      </w:r>
    </w:p>
    <w:p w:rsidR="00B93243" w:rsidRDefault="00B93243" w:rsidP="00B93243">
      <w:pPr>
        <w:pStyle w:val="ListParagraph"/>
        <w:numPr>
          <w:ilvl w:val="0"/>
          <w:numId w:val="2"/>
        </w:numPr>
      </w:pPr>
      <w:r w:rsidRPr="00B93243">
        <w:t xml:space="preserve">Fraser, </w:t>
      </w:r>
      <w:proofErr w:type="spellStart"/>
      <w:r w:rsidRPr="00B93243">
        <w:t>Dougill</w:t>
      </w:r>
      <w:proofErr w:type="spellEnd"/>
      <w:proofErr w:type="gramStart"/>
      <w:r w:rsidRPr="00B93243">
        <w:t>,,</w:t>
      </w:r>
      <w:proofErr w:type="gramEnd"/>
      <w:r w:rsidRPr="00B93243">
        <w:t xml:space="preserve"> </w:t>
      </w:r>
      <w:proofErr w:type="spellStart"/>
      <w:r w:rsidRPr="00B93243">
        <w:t>Mabee</w:t>
      </w:r>
      <w:proofErr w:type="spellEnd"/>
      <w:r w:rsidRPr="00B93243">
        <w:t xml:space="preserve">, Reed, and </w:t>
      </w:r>
      <w:proofErr w:type="spellStart"/>
      <w:r w:rsidRPr="00B93243">
        <w:t>McAlpine</w:t>
      </w:r>
      <w:proofErr w:type="spellEnd"/>
      <w:r w:rsidRPr="00B93243">
        <w:t>. "Bottom up and Top Down: Analysis of Participatory Processes for Sustainability Indicator Identification as a Pathway to Community Empowerment and Sustainable Environmental Management." </w:t>
      </w:r>
      <w:r w:rsidRPr="00B93243">
        <w:rPr>
          <w:i/>
          <w:iCs/>
        </w:rPr>
        <w:t>Journal of Environmental Management</w:t>
      </w:r>
      <w:r w:rsidRPr="00B93243">
        <w:t> 78.2 (2006): 114-27. </w:t>
      </w:r>
      <w:r w:rsidRPr="00B93243">
        <w:rPr>
          <w:i/>
          <w:iCs/>
        </w:rPr>
        <w:t>Bottom up and Top Down: Analysis of Participatory Processes for Sustainability Indicator Identification as a Pathway to Community Empowerment and Sustainable Environmental Management</w:t>
      </w:r>
      <w:r w:rsidRPr="00B93243">
        <w:t>. 10 Aug. 2005. Web. &lt;http://www.sciencedirect.com/science/article/pii/S0301479705001659&gt;.</w:t>
      </w:r>
    </w:p>
    <w:p w:rsidR="00B93243" w:rsidRDefault="00B93243" w:rsidP="00B93243">
      <w:pPr>
        <w:pStyle w:val="ListParagraph"/>
        <w:numPr>
          <w:ilvl w:val="0"/>
          <w:numId w:val="2"/>
        </w:numPr>
      </w:pPr>
      <w:proofErr w:type="spellStart"/>
      <w:r w:rsidRPr="00B93243">
        <w:t>Kareklas</w:t>
      </w:r>
      <w:proofErr w:type="spellEnd"/>
      <w:r w:rsidRPr="00B93243">
        <w:t xml:space="preserve">, </w:t>
      </w:r>
      <w:proofErr w:type="spellStart"/>
      <w:r w:rsidRPr="00B93243">
        <w:t>Ioannis</w:t>
      </w:r>
      <w:proofErr w:type="spellEnd"/>
      <w:r w:rsidRPr="00B93243">
        <w:t xml:space="preserve"> and Carlson, Jeffrey and </w:t>
      </w:r>
      <w:proofErr w:type="spellStart"/>
      <w:r w:rsidRPr="00B93243">
        <w:t>Muehling</w:t>
      </w:r>
      <w:proofErr w:type="spellEnd"/>
      <w:r w:rsidRPr="00B93243">
        <w:t xml:space="preserve">, Darrel D., 'I Eat Organic for My Benefit and Yours': Egoistic and Altruistic Considerations for Purchasing Organic Food and Their Implications for Advertising Strategists (September 12, 2013). Journal of Advertising (2014), 43 (1), 18-32. Available at </w:t>
      </w:r>
      <w:proofErr w:type="spellStart"/>
      <w:r w:rsidRPr="00B93243">
        <w:t>SSRN:</w:t>
      </w:r>
      <w:hyperlink r:id="rId9" w:tgtFrame="_blank" w:history="1">
        <w:r w:rsidRPr="00B93243">
          <w:rPr>
            <w:rStyle w:val="Hyperlink"/>
          </w:rPr>
          <w:t>http</w:t>
        </w:r>
        <w:proofErr w:type="spellEnd"/>
        <w:r w:rsidRPr="00B93243">
          <w:rPr>
            <w:rStyle w:val="Hyperlink"/>
          </w:rPr>
          <w:t>://ssrn.com/abstract=2325108</w:t>
        </w:r>
      </w:hyperlink>
    </w:p>
    <w:p w:rsidR="00144644" w:rsidRDefault="00144644" w:rsidP="00144644">
      <w:pPr>
        <w:pStyle w:val="ListParagraph"/>
        <w:numPr>
          <w:ilvl w:val="0"/>
          <w:numId w:val="2"/>
        </w:numPr>
      </w:pPr>
      <w:r w:rsidRPr="00144644">
        <w:t>Walker, James L. "The Philosophy of Egoism." </w:t>
      </w:r>
      <w:r w:rsidRPr="00144644">
        <w:rPr>
          <w:i/>
          <w:iCs/>
        </w:rPr>
        <w:t>Anarchy Archives</w:t>
      </w:r>
      <w:r w:rsidRPr="00144644">
        <w:t xml:space="preserve">. </w:t>
      </w:r>
      <w:proofErr w:type="spellStart"/>
      <w:proofErr w:type="gramStart"/>
      <w:r w:rsidRPr="00144644">
        <w:t>N.p</w:t>
      </w:r>
      <w:proofErr w:type="spellEnd"/>
      <w:proofErr w:type="gramEnd"/>
      <w:r w:rsidRPr="00144644">
        <w:t xml:space="preserve">., 1905. Web. 28 Oct. 2014. </w:t>
      </w:r>
      <w:hyperlink r:id="rId10" w:history="1">
        <w:r w:rsidRPr="00144644">
          <w:rPr>
            <w:rStyle w:val="Hyperlink"/>
          </w:rPr>
          <w:t>http://dwardmac.pitzer.edu/Anarchist_Archives/coldoffthepresses/walker/egoism.html</w:t>
        </w:r>
      </w:hyperlink>
    </w:p>
    <w:p w:rsidR="00144644" w:rsidRPr="0037624A" w:rsidRDefault="00B5384A" w:rsidP="00144644">
      <w:pPr>
        <w:pStyle w:val="ListParagraph"/>
        <w:numPr>
          <w:ilvl w:val="0"/>
          <w:numId w:val="2"/>
        </w:numPr>
      </w:pPr>
      <w:r w:rsidRPr="00B5384A">
        <w:t xml:space="preserve">Waste, </w:t>
      </w:r>
      <w:proofErr w:type="spellStart"/>
      <w:r w:rsidRPr="00B5384A">
        <w:t>Cante</w:t>
      </w:r>
      <w:proofErr w:type="spellEnd"/>
      <w:r w:rsidRPr="00B5384A">
        <w:t>. "Towards an Indigenous Egoism." </w:t>
      </w:r>
      <w:r w:rsidRPr="00B5384A">
        <w:rPr>
          <w:i/>
          <w:iCs/>
        </w:rPr>
        <w:t>Unsettling America</w:t>
      </w:r>
      <w:r w:rsidRPr="00B5384A">
        <w:t xml:space="preserve">. </w:t>
      </w:r>
      <w:proofErr w:type="spellStart"/>
      <w:r w:rsidRPr="00B5384A">
        <w:t>Wordpress</w:t>
      </w:r>
      <w:proofErr w:type="spellEnd"/>
      <w:r w:rsidRPr="00B5384A">
        <w:t xml:space="preserve">, 19 Apr. 2012. Web. 28 Oct. 2014. </w:t>
      </w:r>
      <w:hyperlink r:id="rId11" w:history="1">
        <w:r w:rsidRPr="00E51F47">
          <w:rPr>
            <w:rStyle w:val="Hyperlink"/>
          </w:rPr>
          <w:t>https://unsettlingamerica.wordpress.com/tag/egoism/</w:t>
        </w:r>
      </w:hyperlink>
    </w:p>
    <w:sectPr w:rsidR="00144644" w:rsidRPr="0037624A">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1D4" w:rsidRDefault="00F341D4" w:rsidP="00FD5CD7">
      <w:pPr>
        <w:spacing w:after="0" w:line="240" w:lineRule="auto"/>
      </w:pPr>
      <w:r>
        <w:separator/>
      </w:r>
    </w:p>
  </w:endnote>
  <w:endnote w:type="continuationSeparator" w:id="0">
    <w:p w:rsidR="00F341D4" w:rsidRDefault="00F341D4" w:rsidP="00FD5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1D4" w:rsidRDefault="00F341D4" w:rsidP="00FD5CD7">
      <w:pPr>
        <w:spacing w:after="0" w:line="240" w:lineRule="auto"/>
      </w:pPr>
      <w:r>
        <w:separator/>
      </w:r>
    </w:p>
  </w:footnote>
  <w:footnote w:type="continuationSeparator" w:id="0">
    <w:p w:rsidR="00F341D4" w:rsidRDefault="00F341D4" w:rsidP="00FD5C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CD7" w:rsidRDefault="00FD5CD7">
    <w:pPr>
      <w:pStyle w:val="Header"/>
    </w:pPr>
    <w:r>
      <w:t>Shelby Stromerson</w:t>
    </w:r>
    <w:r>
      <w:tab/>
    </w:r>
    <w:r>
      <w:tab/>
      <w:t>Matrix #2</w:t>
    </w:r>
  </w:p>
  <w:p w:rsidR="00FD5CD7" w:rsidRDefault="00FD5CD7">
    <w:pPr>
      <w:pStyle w:val="Header"/>
    </w:pPr>
    <w:r>
      <w:t>Sustainability Problems</w:t>
    </w:r>
    <w:r>
      <w:tab/>
    </w:r>
    <w:r>
      <w:tab/>
      <w:t>Word Count:</w:t>
    </w:r>
    <w:r w:rsidR="007D6DCE">
      <w:t xml:space="preserve"> 450</w:t>
    </w:r>
  </w:p>
  <w:p w:rsidR="00FD5CD7" w:rsidRDefault="00FD5C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92D92"/>
    <w:multiLevelType w:val="hybridMultilevel"/>
    <w:tmpl w:val="C976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C2AFD"/>
    <w:multiLevelType w:val="hybridMultilevel"/>
    <w:tmpl w:val="BB80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CD7"/>
    <w:rsid w:val="00000E64"/>
    <w:rsid w:val="000353AF"/>
    <w:rsid w:val="000E268A"/>
    <w:rsid w:val="00144644"/>
    <w:rsid w:val="002E2974"/>
    <w:rsid w:val="0030637D"/>
    <w:rsid w:val="0037624A"/>
    <w:rsid w:val="003F6D3B"/>
    <w:rsid w:val="004B7633"/>
    <w:rsid w:val="00757B51"/>
    <w:rsid w:val="007D6DCE"/>
    <w:rsid w:val="00AA1D5C"/>
    <w:rsid w:val="00B5384A"/>
    <w:rsid w:val="00B664B7"/>
    <w:rsid w:val="00B93243"/>
    <w:rsid w:val="00D4446D"/>
    <w:rsid w:val="00D61CC6"/>
    <w:rsid w:val="00F341D4"/>
    <w:rsid w:val="00F67F46"/>
    <w:rsid w:val="00FD5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5C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CD7"/>
  </w:style>
  <w:style w:type="paragraph" w:styleId="Footer">
    <w:name w:val="footer"/>
    <w:basedOn w:val="Normal"/>
    <w:link w:val="FooterChar"/>
    <w:uiPriority w:val="99"/>
    <w:unhideWhenUsed/>
    <w:rsid w:val="00FD5C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CD7"/>
  </w:style>
  <w:style w:type="paragraph" w:styleId="BalloonText">
    <w:name w:val="Balloon Text"/>
    <w:basedOn w:val="Normal"/>
    <w:link w:val="BalloonTextChar"/>
    <w:uiPriority w:val="99"/>
    <w:semiHidden/>
    <w:unhideWhenUsed/>
    <w:rsid w:val="00FD5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CD7"/>
    <w:rPr>
      <w:rFonts w:ascii="Tahoma" w:hAnsi="Tahoma" w:cs="Tahoma"/>
      <w:sz w:val="16"/>
      <w:szCs w:val="16"/>
    </w:rPr>
  </w:style>
  <w:style w:type="paragraph" w:styleId="ListParagraph">
    <w:name w:val="List Paragraph"/>
    <w:basedOn w:val="Normal"/>
    <w:uiPriority w:val="34"/>
    <w:qFormat/>
    <w:rsid w:val="00B93243"/>
    <w:pPr>
      <w:ind w:left="720"/>
      <w:contextualSpacing/>
    </w:pPr>
  </w:style>
  <w:style w:type="character" w:styleId="Hyperlink">
    <w:name w:val="Hyperlink"/>
    <w:basedOn w:val="DefaultParagraphFont"/>
    <w:uiPriority w:val="99"/>
    <w:unhideWhenUsed/>
    <w:rsid w:val="00B932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5C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CD7"/>
  </w:style>
  <w:style w:type="paragraph" w:styleId="Footer">
    <w:name w:val="footer"/>
    <w:basedOn w:val="Normal"/>
    <w:link w:val="FooterChar"/>
    <w:uiPriority w:val="99"/>
    <w:unhideWhenUsed/>
    <w:rsid w:val="00FD5C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CD7"/>
  </w:style>
  <w:style w:type="paragraph" w:styleId="BalloonText">
    <w:name w:val="Balloon Text"/>
    <w:basedOn w:val="Normal"/>
    <w:link w:val="BalloonTextChar"/>
    <w:uiPriority w:val="99"/>
    <w:semiHidden/>
    <w:unhideWhenUsed/>
    <w:rsid w:val="00FD5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CD7"/>
    <w:rPr>
      <w:rFonts w:ascii="Tahoma" w:hAnsi="Tahoma" w:cs="Tahoma"/>
      <w:sz w:val="16"/>
      <w:szCs w:val="16"/>
    </w:rPr>
  </w:style>
  <w:style w:type="paragraph" w:styleId="ListParagraph">
    <w:name w:val="List Paragraph"/>
    <w:basedOn w:val="Normal"/>
    <w:uiPriority w:val="34"/>
    <w:qFormat/>
    <w:rsid w:val="00B93243"/>
    <w:pPr>
      <w:ind w:left="720"/>
      <w:contextualSpacing/>
    </w:pPr>
  </w:style>
  <w:style w:type="character" w:styleId="Hyperlink">
    <w:name w:val="Hyperlink"/>
    <w:basedOn w:val="DefaultParagraphFont"/>
    <w:uiPriority w:val="99"/>
    <w:unhideWhenUsed/>
    <w:rsid w:val="00B932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nsettlingamerica.wordpress.com/tag/egoism/" TargetMode="External"/><Relationship Id="rId5" Type="http://schemas.openxmlformats.org/officeDocument/2006/relationships/webSettings" Target="webSettings.xml"/><Relationship Id="rId10" Type="http://schemas.openxmlformats.org/officeDocument/2006/relationships/hyperlink" Target="http://dwardmac.pitzer.edu/Anarchist_Archives/coldoffthepresses/walker/egoism.html" TargetMode="External"/><Relationship Id="rId4" Type="http://schemas.openxmlformats.org/officeDocument/2006/relationships/settings" Target="settings.xml"/><Relationship Id="rId9" Type="http://schemas.openxmlformats.org/officeDocument/2006/relationships/hyperlink" Target="http://ssrn.com/abstract=232510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2014-10-28T13:03:00Z</dcterms:created>
  <dcterms:modified xsi:type="dcterms:W3CDTF">2014-10-28T16:42:00Z</dcterms:modified>
</cp:coreProperties>
</file>